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DA" w:rsidRDefault="006B07C7">
      <w:r>
        <w:t>Réunion du CA du 13 septembre 2024</w:t>
      </w:r>
    </w:p>
    <w:p w:rsidR="006B07C7" w:rsidRDefault="006B07C7"/>
    <w:p w:rsidR="006B07C7" w:rsidRDefault="006B07C7">
      <w:r>
        <w:t>Voici les points marquant de cette réunion</w:t>
      </w:r>
    </w:p>
    <w:p w:rsidR="006B07C7" w:rsidRDefault="006B07C7">
      <w:r>
        <w:tab/>
        <w:t>-  Point finances : L’exercice est à ce jour créditeur de 2024€</w:t>
      </w:r>
    </w:p>
    <w:p w:rsidR="006B07C7" w:rsidRDefault="006B07C7">
      <w:r>
        <w:tab/>
        <w:t>-</w:t>
      </w:r>
      <w:r w:rsidR="00B0141C">
        <w:t xml:space="preserve"> </w:t>
      </w:r>
      <w:r>
        <w:t xml:space="preserve"> Point adhésions : 69 adhérents dont 37 licenciés. Mail de rappel pour la mise à jour des licences et </w:t>
      </w:r>
      <w:r w:rsidR="003B0964">
        <w:t>adhésions</w:t>
      </w:r>
      <w:r w:rsidR="00A801B2">
        <w:t>. C’est le CA qui valide ou non les nouvelles adhésions.</w:t>
      </w:r>
    </w:p>
    <w:p w:rsidR="003B0964" w:rsidRDefault="003B0964">
      <w:r>
        <w:tab/>
        <w:t xml:space="preserve">- </w:t>
      </w:r>
      <w:r w:rsidR="00B0141C">
        <w:t xml:space="preserve"> </w:t>
      </w:r>
      <w:r>
        <w:t xml:space="preserve">Une nouvelle note de frais est établie et téléchargeable sur le site dans l’onglet « vie du club » à l’adresse </w:t>
      </w:r>
      <w:hyperlink r:id="rId4" w:history="1">
        <w:r w:rsidRPr="007F5EF4">
          <w:rPr>
            <w:rStyle w:val="Lienhypertexte"/>
          </w:rPr>
          <w:t>https://www.saint-renan-bridge-c</w:t>
        </w:r>
        <w:r w:rsidRPr="007F5EF4">
          <w:rPr>
            <w:rStyle w:val="Lienhypertexte"/>
          </w:rPr>
          <w:t>l</w:t>
        </w:r>
        <w:r w:rsidRPr="007F5EF4">
          <w:rPr>
            <w:rStyle w:val="Lienhypertexte"/>
          </w:rPr>
          <w:t>ub.fr/PDF/Note%20de%20frais%20092024.pdf</w:t>
        </w:r>
      </w:hyperlink>
    </w:p>
    <w:p w:rsidR="003B0964" w:rsidRDefault="003B0964">
      <w:r>
        <w:tab/>
        <w:t xml:space="preserve">- Point jumelage : Finalisation du programme d’accueil des anglais. Au regard de la charge financière supportée par le club lors du déplacement des adhérents en Angleterre </w:t>
      </w:r>
      <w:r w:rsidR="00A801B2">
        <w:t>(1800</w:t>
      </w:r>
      <w:r>
        <w:t xml:space="preserve"> € en 2023), il est décidé l’arrêt de toute prise en charge par le SRBC lors des futurs déplacements.</w:t>
      </w:r>
    </w:p>
    <w:p w:rsidR="006B07C7" w:rsidRDefault="003B0964">
      <w:r>
        <w:tab/>
        <w:t xml:space="preserve">- Point enseignement : Modification de l’article 15 du règlement intérieur consultable sur le site à l’adresse </w:t>
      </w:r>
      <w:hyperlink r:id="rId5" w:history="1">
        <w:r w:rsidRPr="007F5EF4">
          <w:rPr>
            <w:rStyle w:val="Lienhypertexte"/>
          </w:rPr>
          <w:t>https://www.saint-renan-bridge-club.fr/PDF/RI%2013092024.pdf</w:t>
        </w:r>
      </w:hyperlink>
      <w:r>
        <w:t xml:space="preserve"> et de ses annexes à l’adresse </w:t>
      </w:r>
      <w:hyperlink r:id="rId6" w:history="1">
        <w:r w:rsidR="00A801B2" w:rsidRPr="007F5EF4">
          <w:rPr>
            <w:rStyle w:val="Lienhypertexte"/>
          </w:rPr>
          <w:t>https://www.saint-renan-bridge-club.fr/PDF/Annexe%20aux%20articles%203%20et%205%20du%20R%C3%A8glement%20Int%C3%A9rieur%2013092024.pdf</w:t>
        </w:r>
      </w:hyperlink>
      <w:r>
        <w:t>.</w:t>
      </w:r>
      <w:r w:rsidR="00A801B2">
        <w:t xml:space="preserve"> Les 3 premiers cours sont gratuits pour les débutants 1</w:t>
      </w:r>
      <w:r w:rsidR="00A801B2" w:rsidRPr="00A801B2">
        <w:rPr>
          <w:vertAlign w:val="superscript"/>
        </w:rPr>
        <w:t>ère</w:t>
      </w:r>
      <w:r w:rsidR="00A801B2">
        <w:t xml:space="preserve"> année.</w:t>
      </w:r>
    </w:p>
    <w:p w:rsidR="00A801B2" w:rsidRDefault="00A801B2">
      <w:r>
        <w:tab/>
        <w:t>- L’interdiction de vapoter est inscrite à l’article 13 du règlement intérieur.</w:t>
      </w:r>
    </w:p>
    <w:p w:rsidR="00A801B2" w:rsidRDefault="00A801B2">
      <w:r>
        <w:tab/>
        <w:t>- Le cha</w:t>
      </w:r>
      <w:r w:rsidR="008F60A3">
        <w:t>l</w:t>
      </w:r>
      <w:bookmarkStart w:id="0" w:name="_GoBack"/>
      <w:bookmarkEnd w:id="0"/>
      <w:r>
        <w:t>lenge de l’Iroise aura lieu le 29 novembre.</w:t>
      </w:r>
      <w:r w:rsidR="005274E4">
        <w:t xml:space="preserve"> Le festival des simultanés le 25 septembre.</w:t>
      </w:r>
    </w:p>
    <w:p w:rsidR="00A801B2" w:rsidRDefault="00A801B2"/>
    <w:p w:rsidR="00A801B2" w:rsidRDefault="00A801B2">
      <w:r>
        <w:t>Prochaine réunion du CA le 22 novembre.</w:t>
      </w:r>
    </w:p>
    <w:p w:rsidR="00A801B2" w:rsidRDefault="00A801B2"/>
    <w:p w:rsidR="00A801B2" w:rsidRDefault="00A801B2"/>
    <w:p w:rsidR="003B0964" w:rsidRDefault="003B0964"/>
    <w:p w:rsidR="006B07C7" w:rsidRDefault="006B07C7"/>
    <w:p w:rsidR="006B07C7" w:rsidRDefault="006B07C7"/>
    <w:p w:rsidR="006B07C7" w:rsidRDefault="006B07C7"/>
    <w:sectPr w:rsidR="006B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C7"/>
    <w:rsid w:val="003B0964"/>
    <w:rsid w:val="005274E4"/>
    <w:rsid w:val="00556F47"/>
    <w:rsid w:val="006B07C7"/>
    <w:rsid w:val="0086434B"/>
    <w:rsid w:val="008F60A3"/>
    <w:rsid w:val="00A801B2"/>
    <w:rsid w:val="00B0141C"/>
    <w:rsid w:val="00E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A2B7-8CB2-44A1-B9FA-04CC9981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096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B096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01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int-renan-bridge-club.fr/PDF/Annexe%20aux%20articles%203%20et%205%20du%20R%C3%A8glement%20Int%C3%A9rieur%2013092024.pdf" TargetMode="External"/><Relationship Id="rId5" Type="http://schemas.openxmlformats.org/officeDocument/2006/relationships/hyperlink" Target="https://www.saint-renan-bridge-club.fr/PDF/RI%2013092024.pdf" TargetMode="External"/><Relationship Id="rId4" Type="http://schemas.openxmlformats.org/officeDocument/2006/relationships/hyperlink" Target="https://www.saint-renan-bridge-club.fr/PDF/Note%20de%20frais%20092024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Volfoni</dc:creator>
  <cp:keywords/>
  <dc:description/>
  <cp:lastModifiedBy>Marcel YODO</cp:lastModifiedBy>
  <cp:revision>3</cp:revision>
  <dcterms:created xsi:type="dcterms:W3CDTF">2024-09-27T09:08:00Z</dcterms:created>
  <dcterms:modified xsi:type="dcterms:W3CDTF">2024-09-27T19:00:00Z</dcterms:modified>
</cp:coreProperties>
</file>